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D5" w:rsidRDefault="00B357D5"/>
    <w:p w:rsidR="00B559C4" w:rsidRDefault="00B559C4">
      <w:r>
        <w:t>The below material is installed to TOC analysers as mentioned.</w:t>
      </w:r>
    </w:p>
    <w:p w:rsidR="00B559C4" w:rsidRDefault="00B559C4"/>
    <w:tbl>
      <w:tblPr>
        <w:tblW w:w="7060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2552"/>
        <w:gridCol w:w="1884"/>
        <w:gridCol w:w="1655"/>
      </w:tblGrid>
      <w:tr w:rsidR="00B559C4" w:rsidRPr="00E32422" w:rsidTr="00680372">
        <w:trPr>
          <w:trHeight w:val="300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59C4" w:rsidRPr="00B357D5" w:rsidRDefault="00B559C4" w:rsidP="00680372">
            <w:pPr>
              <w:spacing w:before="100" w:beforeAutospacing="1" w:after="100" w:afterAutospacing="1"/>
              <w:jc w:val="center"/>
            </w:pPr>
            <w:r w:rsidRPr="00B357D5">
              <w:rPr>
                <w:rStyle w:val="Hyperlink"/>
                <w:color w:val="auto"/>
                <w:u w:val="none"/>
              </w:rPr>
              <w:t>S.NO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</w:pPr>
            <w:r w:rsidRPr="00E32422">
              <w:t>Equipment ID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</w:pPr>
            <w:r w:rsidRPr="00E32422">
              <w:t>Equipment Sr.no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Block</w:t>
            </w:r>
          </w:p>
        </w:tc>
      </w:tr>
      <w:tr w:rsidR="00B559C4" w:rsidRPr="00E32422" w:rsidTr="00680372">
        <w:trPr>
          <w:trHeight w:val="300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B1-TOC-136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16114826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B1</w:t>
            </w:r>
          </w:p>
        </w:tc>
      </w:tr>
      <w:tr w:rsidR="00B559C4" w:rsidRPr="00E32422" w:rsidTr="00680372">
        <w:trPr>
          <w:trHeight w:val="300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2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B1-TOC-137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16104797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B1</w:t>
            </w:r>
          </w:p>
        </w:tc>
      </w:tr>
      <w:tr w:rsidR="00B559C4" w:rsidRPr="00E32422" w:rsidTr="00680372">
        <w:trPr>
          <w:trHeight w:val="300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357D5" w:rsidP="00680372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B4-TOC-157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16114827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B4</w:t>
            </w:r>
          </w:p>
        </w:tc>
      </w:tr>
      <w:tr w:rsidR="00B559C4" w:rsidRPr="00E32422" w:rsidTr="00680372">
        <w:trPr>
          <w:trHeight w:val="315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357D5" w:rsidP="00680372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B5-TOC-197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16104794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B5</w:t>
            </w:r>
          </w:p>
        </w:tc>
      </w:tr>
      <w:tr w:rsidR="00B559C4" w:rsidRPr="00E32422" w:rsidTr="00680372">
        <w:trPr>
          <w:trHeight w:val="315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357D5" w:rsidP="00680372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B6-TOC-204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16104795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B6</w:t>
            </w:r>
          </w:p>
        </w:tc>
      </w:tr>
      <w:tr w:rsidR="00B559C4" w:rsidRPr="00E32422" w:rsidTr="00680372">
        <w:trPr>
          <w:trHeight w:val="315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357D5" w:rsidP="00680372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B8-TOC-101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16104800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B8</w:t>
            </w:r>
          </w:p>
        </w:tc>
      </w:tr>
      <w:tr w:rsidR="00B559C4" w:rsidRPr="00E32422" w:rsidTr="00680372">
        <w:trPr>
          <w:trHeight w:val="315"/>
        </w:trPr>
        <w:tc>
          <w:tcPr>
            <w:tcW w:w="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357D5" w:rsidP="00680372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B4-TOC-159</w:t>
            </w:r>
          </w:p>
        </w:tc>
        <w:tc>
          <w:tcPr>
            <w:tcW w:w="18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17095270</w:t>
            </w:r>
          </w:p>
        </w:tc>
        <w:tc>
          <w:tcPr>
            <w:tcW w:w="16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9C4" w:rsidRPr="00E32422" w:rsidRDefault="00B559C4" w:rsidP="00680372">
            <w:pPr>
              <w:spacing w:before="100" w:beforeAutospacing="1" w:after="100" w:afterAutospacing="1"/>
              <w:jc w:val="center"/>
            </w:pPr>
            <w:r w:rsidRPr="00E32422">
              <w:t>B4</w:t>
            </w:r>
          </w:p>
        </w:tc>
      </w:tr>
    </w:tbl>
    <w:p w:rsidR="00B559C4" w:rsidRDefault="00B559C4"/>
    <w:p w:rsidR="00B559C4" w:rsidRDefault="00B559C4"/>
    <w:p w:rsidR="00B559C4" w:rsidRDefault="00DB7EAF">
      <w:r>
        <w:t>Regards,</w:t>
      </w:r>
    </w:p>
    <w:p w:rsidR="00DB7EAF" w:rsidRDefault="00DB7EAF">
      <w:r>
        <w:t>S. Harsha Vardhan,</w:t>
      </w:r>
    </w:p>
    <w:p w:rsidR="00DB7EAF" w:rsidRDefault="00DB7EAF">
      <w:r>
        <w:t>Instrumentation-Engg</w:t>
      </w:r>
    </w:p>
    <w:p w:rsidR="00DB7EAF" w:rsidRDefault="00DB7EAF">
      <w:bookmarkStart w:id="0" w:name="_GoBack"/>
      <w:bookmarkEnd w:id="0"/>
    </w:p>
    <w:p w:rsidR="00B559C4" w:rsidRDefault="00B559C4"/>
    <w:sectPr w:rsidR="00B559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23" w:rsidRDefault="008B0023" w:rsidP="00B357D5">
      <w:pPr>
        <w:spacing w:after="0" w:line="240" w:lineRule="auto"/>
      </w:pPr>
      <w:r>
        <w:separator/>
      </w:r>
    </w:p>
  </w:endnote>
  <w:endnote w:type="continuationSeparator" w:id="0">
    <w:p w:rsidR="008B0023" w:rsidRDefault="008B0023" w:rsidP="00B3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23" w:rsidRDefault="008B0023" w:rsidP="00B357D5">
      <w:pPr>
        <w:spacing w:after="0" w:line="240" w:lineRule="auto"/>
      </w:pPr>
      <w:r>
        <w:separator/>
      </w:r>
    </w:p>
  </w:footnote>
  <w:footnote w:type="continuationSeparator" w:id="0">
    <w:p w:rsidR="008B0023" w:rsidRDefault="008B0023" w:rsidP="00B3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D5" w:rsidRPr="00B357D5" w:rsidRDefault="00B357D5" w:rsidP="00B357D5">
    <w:pPr>
      <w:pStyle w:val="Header"/>
      <w:jc w:val="center"/>
      <w:rPr>
        <w:sz w:val="32"/>
        <w:szCs w:val="32"/>
      </w:rPr>
    </w:pPr>
    <w:r w:rsidRPr="00B357D5">
      <w:rPr>
        <w:sz w:val="32"/>
        <w:szCs w:val="32"/>
      </w:rPr>
      <w:t>Installation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73"/>
    <w:rsid w:val="0063275F"/>
    <w:rsid w:val="008B0023"/>
    <w:rsid w:val="00B357D5"/>
    <w:rsid w:val="00B559C4"/>
    <w:rsid w:val="00DB7EAF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E4B3F-0335-4000-8F8E-336949D8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9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7D5"/>
  </w:style>
  <w:style w:type="paragraph" w:styleId="Footer">
    <w:name w:val="footer"/>
    <w:basedOn w:val="Normal"/>
    <w:link w:val="FooterChar"/>
    <w:uiPriority w:val="99"/>
    <w:unhideWhenUsed/>
    <w:rsid w:val="00B35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Vardhan S</dc:creator>
  <cp:keywords/>
  <dc:description/>
  <cp:lastModifiedBy>Harsha Vardhan S</cp:lastModifiedBy>
  <cp:revision>3</cp:revision>
  <dcterms:created xsi:type="dcterms:W3CDTF">2019-05-31T10:52:00Z</dcterms:created>
  <dcterms:modified xsi:type="dcterms:W3CDTF">2019-05-31T11:10:00Z</dcterms:modified>
</cp:coreProperties>
</file>